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bookmarkStart w:id="0" w:name="block-15684171"/>
      <w:r w:rsidRPr="000A0A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A0ABE">
        <w:rPr>
          <w:rFonts w:ascii="Times New Roman" w:hAnsi="Times New Roman"/>
          <w:b/>
          <w:color w:val="000000"/>
          <w:sz w:val="28"/>
          <w:lang w:val="ru-RU"/>
        </w:rPr>
        <w:t>Комитет образования, науки и молодежной политики Волгоградской области</w:t>
      </w:r>
      <w:bookmarkEnd w:id="1"/>
      <w:r w:rsidRPr="000A0A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0A0ABE">
        <w:rPr>
          <w:rFonts w:ascii="Times New Roman" w:hAnsi="Times New Roman"/>
          <w:b/>
          <w:color w:val="000000"/>
          <w:sz w:val="28"/>
          <w:lang w:val="ru-RU"/>
        </w:rPr>
        <w:t>Жирновский муниципальный район</w:t>
      </w:r>
      <w:bookmarkEnd w:id="2"/>
      <w:r w:rsidRPr="000A0A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0ABE">
        <w:rPr>
          <w:rFonts w:ascii="Times New Roman" w:hAnsi="Times New Roman"/>
          <w:color w:val="000000"/>
          <w:sz w:val="28"/>
          <w:lang w:val="ru-RU"/>
        </w:rPr>
        <w:t>​</w:t>
      </w:r>
    </w:p>
    <w:p w:rsidR="00E75BA0" w:rsidRPr="000A0ABE" w:rsidRDefault="000A0ABE" w:rsidP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МКОУ"Кленовская СШ "</w:t>
      </w:r>
    </w:p>
    <w:p w:rsidR="00E75BA0" w:rsidRPr="000A0ABE" w:rsidRDefault="00E75BA0">
      <w:pPr>
        <w:spacing w:after="0"/>
        <w:ind w:left="120"/>
        <w:rPr>
          <w:lang w:val="ru-RU"/>
        </w:rPr>
      </w:pPr>
      <w:bookmarkStart w:id="3" w:name="_GoBack"/>
    </w:p>
    <w:bookmarkEnd w:id="3"/>
    <w:p w:rsidR="00E75BA0" w:rsidRDefault="000A0ABE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4F259AD9" wp14:editId="331F93F0">
            <wp:extent cx="6379338" cy="1711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6409" cy="171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BA0" w:rsidRPr="000A0ABE" w:rsidRDefault="000A0ABE">
      <w:pPr>
        <w:spacing w:after="0"/>
        <w:ind w:left="120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‌</w:t>
      </w:r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2118996)</w:t>
      </w: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E75BA0" w:rsidRPr="000A0ABE" w:rsidRDefault="000A0ABE">
      <w:pPr>
        <w:spacing w:after="0" w:line="408" w:lineRule="auto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E75BA0">
      <w:pPr>
        <w:spacing w:after="0"/>
        <w:ind w:left="120"/>
        <w:jc w:val="center"/>
        <w:rPr>
          <w:lang w:val="ru-RU"/>
        </w:rPr>
      </w:pPr>
    </w:p>
    <w:p w:rsidR="00E75BA0" w:rsidRPr="000A0ABE" w:rsidRDefault="000A0ABE">
      <w:pPr>
        <w:spacing w:after="0"/>
        <w:ind w:left="120"/>
        <w:jc w:val="center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2bdabb-0f2d-40ee-bf7c-727852ad74ae"/>
      <w:r w:rsidRPr="000A0ABE">
        <w:rPr>
          <w:rFonts w:ascii="Times New Roman" w:hAnsi="Times New Roman"/>
          <w:b/>
          <w:color w:val="000000"/>
          <w:sz w:val="28"/>
          <w:lang w:val="ru-RU"/>
        </w:rPr>
        <w:t>село Кленовка</w:t>
      </w:r>
      <w:bookmarkEnd w:id="4"/>
      <w:r w:rsidRPr="000A0A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0A0A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A0A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0ABE">
        <w:rPr>
          <w:rFonts w:ascii="Times New Roman" w:hAnsi="Times New Roman"/>
          <w:color w:val="000000"/>
          <w:sz w:val="28"/>
          <w:lang w:val="ru-RU"/>
        </w:rPr>
        <w:t>​</w:t>
      </w:r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E75BA0">
      <w:pPr>
        <w:rPr>
          <w:lang w:val="ru-RU"/>
        </w:rPr>
        <w:sectPr w:rsidR="00E75BA0" w:rsidRPr="000A0ABE">
          <w:pgSz w:w="11906" w:h="16383"/>
          <w:pgMar w:top="1134" w:right="850" w:bottom="1134" w:left="1701" w:header="720" w:footer="720" w:gutter="0"/>
          <w:cols w:space="720"/>
        </w:sect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bookmarkStart w:id="6" w:name="block-15684167"/>
      <w:bookmarkEnd w:id="0"/>
      <w:r w:rsidRPr="000A0A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</w:t>
      </w:r>
      <w:r w:rsidRPr="000A0ABE">
        <w:rPr>
          <w:rFonts w:ascii="Times New Roman" w:hAnsi="Times New Roman"/>
          <w:color w:val="000000"/>
          <w:sz w:val="28"/>
          <w:lang w:val="ru-RU"/>
        </w:rPr>
        <w:t>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</w:t>
      </w:r>
      <w:r w:rsidRPr="000A0ABE">
        <w:rPr>
          <w:rFonts w:ascii="Times New Roman" w:hAnsi="Times New Roman"/>
          <w:color w:val="000000"/>
          <w:sz w:val="28"/>
          <w:lang w:val="ru-RU"/>
        </w:rPr>
        <w:t>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</w:t>
      </w:r>
      <w:r w:rsidRPr="000A0ABE">
        <w:rPr>
          <w:rFonts w:ascii="Times New Roman" w:hAnsi="Times New Roman"/>
          <w:color w:val="000000"/>
          <w:sz w:val="28"/>
          <w:lang w:val="ru-RU"/>
        </w:rPr>
        <w:t>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</w:t>
      </w:r>
      <w:r w:rsidRPr="000A0ABE">
        <w:rPr>
          <w:rFonts w:ascii="Times New Roman" w:hAnsi="Times New Roman"/>
          <w:color w:val="000000"/>
          <w:sz w:val="28"/>
          <w:lang w:val="ru-RU"/>
        </w:rPr>
        <w:t>предметные, предметные (на базовом уровне).</w:t>
      </w:r>
    </w:p>
    <w:p w:rsidR="00E75BA0" w:rsidRDefault="000A0AB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E75BA0" w:rsidRPr="000A0ABE" w:rsidRDefault="000A0A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E75BA0" w:rsidRPr="000A0ABE" w:rsidRDefault="000A0A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Физика к</w:t>
      </w:r>
      <w:r w:rsidRPr="000A0ABE">
        <w:rPr>
          <w:rFonts w:ascii="Times New Roman" w:hAnsi="Times New Roman"/>
          <w:color w:val="000000"/>
          <w:sz w:val="28"/>
          <w:lang w:val="ru-RU"/>
        </w:rPr>
        <w:t>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</w:t>
      </w:r>
      <w:r w:rsidRPr="000A0ABE">
        <w:rPr>
          <w:rFonts w:ascii="Times New Roman" w:hAnsi="Times New Roman"/>
          <w:color w:val="000000"/>
          <w:sz w:val="28"/>
          <w:lang w:val="ru-RU"/>
        </w:rPr>
        <w:t>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исследований.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</w:t>
      </w:r>
      <w:r w:rsidRPr="000A0ABE">
        <w:rPr>
          <w:rFonts w:ascii="Times New Roman" w:hAnsi="Times New Roman"/>
          <w:color w:val="000000"/>
          <w:sz w:val="28"/>
          <w:lang w:val="ru-RU"/>
        </w:rPr>
        <w:t>разделов физики, включает как вопросы классической, так и современной физики.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0A0ABE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</w:t>
      </w:r>
      <w:r w:rsidRPr="000A0ABE">
        <w:rPr>
          <w:rFonts w:ascii="Times New Roman" w:hAnsi="Times New Roman"/>
          <w:color w:val="000000"/>
          <w:sz w:val="28"/>
          <w:lang w:val="ru-RU"/>
        </w:rPr>
        <w:t>ии, веществе и поле.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0A0ABE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И</w:t>
      </w:r>
      <w:r w:rsidRPr="000A0ABE">
        <w:rPr>
          <w:rFonts w:ascii="Times New Roman" w:hAnsi="Times New Roman"/>
          <w:i/>
          <w:color w:val="000000"/>
          <w:sz w:val="28"/>
          <w:lang w:val="ru-RU"/>
        </w:rPr>
        <w:t>дея прикладной направленности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</w:t>
      </w:r>
      <w:r w:rsidRPr="000A0ABE">
        <w:rPr>
          <w:rFonts w:ascii="Times New Roman" w:hAnsi="Times New Roman"/>
          <w:color w:val="000000"/>
          <w:sz w:val="28"/>
          <w:lang w:val="ru-RU"/>
        </w:rPr>
        <w:t>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Системно-дея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</w:t>
      </w:r>
      <w:r w:rsidRPr="000A0ABE">
        <w:rPr>
          <w:rFonts w:ascii="Times New Roman" w:hAnsi="Times New Roman"/>
          <w:color w:val="000000"/>
          <w:sz w:val="28"/>
          <w:lang w:val="ru-RU"/>
        </w:rPr>
        <w:t>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</w:t>
      </w:r>
      <w:r w:rsidRPr="000A0ABE">
        <w:rPr>
          <w:rFonts w:ascii="Times New Roman" w:hAnsi="Times New Roman"/>
          <w:color w:val="000000"/>
          <w:sz w:val="28"/>
          <w:lang w:val="ru-RU"/>
        </w:rPr>
        <w:t>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</w:t>
      </w:r>
      <w:r w:rsidRPr="000A0ABE">
        <w:rPr>
          <w:rFonts w:ascii="Times New Roman" w:hAnsi="Times New Roman"/>
          <w:color w:val="000000"/>
          <w:sz w:val="28"/>
          <w:lang w:val="ru-RU"/>
        </w:rPr>
        <w:t>также компьютерных измерительных систем в виде цифровых лабораторий.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E75BA0" w:rsidRPr="000A0ABE" w:rsidRDefault="000A0A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</w:t>
      </w:r>
      <w:r w:rsidRPr="000A0ABE">
        <w:rPr>
          <w:rFonts w:ascii="Times New Roman" w:hAnsi="Times New Roman"/>
          <w:color w:val="000000"/>
          <w:sz w:val="28"/>
          <w:lang w:val="ru-RU"/>
        </w:rPr>
        <w:t>бностей;</w:t>
      </w:r>
    </w:p>
    <w:p w:rsidR="00E75BA0" w:rsidRPr="000A0ABE" w:rsidRDefault="000A0A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75BA0" w:rsidRPr="000A0ABE" w:rsidRDefault="000A0A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E75BA0" w:rsidRPr="000A0ABE" w:rsidRDefault="000A0A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0A0ABE">
        <w:rPr>
          <w:rFonts w:ascii="Times New Roman" w:hAnsi="Times New Roman"/>
          <w:color w:val="000000"/>
          <w:sz w:val="28"/>
          <w:lang w:val="ru-RU"/>
        </w:rPr>
        <w:t>мений объяснять явления с использованием физических знаний и научных доказательств;</w:t>
      </w:r>
    </w:p>
    <w:p w:rsidR="00E75BA0" w:rsidRPr="000A0ABE" w:rsidRDefault="000A0A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</w:t>
      </w:r>
      <w:r w:rsidRPr="000A0ABE">
        <w:rPr>
          <w:rFonts w:ascii="Times New Roman" w:hAnsi="Times New Roman"/>
          <w:color w:val="000000"/>
          <w:sz w:val="28"/>
          <w:lang w:val="ru-RU"/>
        </w:rPr>
        <w:t>се изучения курса физики на уровне среднего общего образования: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формирование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</w:t>
      </w:r>
      <w:r w:rsidRPr="000A0ABE">
        <w:rPr>
          <w:rFonts w:ascii="Times New Roman" w:hAnsi="Times New Roman"/>
          <w:color w:val="000000"/>
          <w:sz w:val="28"/>
          <w:lang w:val="ru-RU"/>
        </w:rPr>
        <w:t>е создание физической модели, адекватной условиям задачи;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</w:t>
      </w:r>
      <w:r w:rsidRPr="000A0ABE">
        <w:rPr>
          <w:rFonts w:ascii="Times New Roman" w:hAnsi="Times New Roman"/>
          <w:color w:val="000000"/>
          <w:sz w:val="28"/>
          <w:lang w:val="ru-RU"/>
        </w:rPr>
        <w:t>ческих экспериментов, анализа и интерпретации информации, определения достоверности полученного результата;</w:t>
      </w:r>
    </w:p>
    <w:p w:rsidR="00E75BA0" w:rsidRPr="000A0ABE" w:rsidRDefault="000A0A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0A0ABE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</w:t>
      </w:r>
      <w:r w:rsidRPr="000A0ABE">
        <w:rPr>
          <w:rFonts w:ascii="Times New Roman" w:hAnsi="Times New Roman"/>
          <w:color w:val="000000"/>
          <w:sz w:val="28"/>
          <w:lang w:val="ru-RU"/>
        </w:rPr>
        <w:t>бщего образования отводится 136 часов: в 10 классе – 68 часов (2 часа в неделю), в 11 классе – 68 часов (2 часа в неделю).</w:t>
      </w:r>
      <w:bookmarkEnd w:id="7"/>
      <w:r w:rsidRPr="000A0AB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</w:t>
      </w:r>
      <w:r w:rsidRPr="000A0ABE">
        <w:rPr>
          <w:rFonts w:ascii="Times New Roman" w:hAnsi="Times New Roman"/>
          <w:color w:val="000000"/>
          <w:sz w:val="28"/>
          <w:lang w:val="ru-RU"/>
        </w:rPr>
        <w:t>ения лабораторных работ и опытов с учётом индивидуальных особенностей обучающихся.</w:t>
      </w:r>
    </w:p>
    <w:p w:rsidR="00E75BA0" w:rsidRPr="000A0ABE" w:rsidRDefault="00E75BA0">
      <w:pPr>
        <w:rPr>
          <w:lang w:val="ru-RU"/>
        </w:rPr>
        <w:sectPr w:rsidR="00E75BA0" w:rsidRPr="000A0ABE">
          <w:pgSz w:w="11906" w:h="16383"/>
          <w:pgMar w:top="1134" w:right="850" w:bottom="1134" w:left="1701" w:header="720" w:footer="720" w:gutter="0"/>
          <w:cols w:space="720"/>
        </w:sect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5684168"/>
      <w:bookmarkEnd w:id="6"/>
      <w:bookmarkEnd w:id="8"/>
      <w:r w:rsidRPr="000A0A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0A0ABE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0A0ABE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0A0ABE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0A0ABE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0A0ABE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0A0ABE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0A0ABE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0A0ABE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</w:t>
      </w:r>
      <w:r w:rsidRPr="000A0ABE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вещества. Графическое представление изопроцессов: изотерма, изохора, изобара.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0A0ABE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0A0ABE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Втор</w:t>
      </w:r>
      <w:r w:rsidRPr="000A0ABE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0A0ABE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0A0ABE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Электрическое поле. Напряжённость электрического поля. Принцип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Диэлектрическая проницаемость.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0A0ABE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0A0ABE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0A0ABE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0A0ABE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0A0ABE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A0AB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A0ABE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0A0ABE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0A0ABE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0A0ABE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0A0ABE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</w:t>
      </w:r>
      <w:r w:rsidRPr="000A0ABE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A0ABE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0A0ABE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0A0ABE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0A0ABE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0A0ABE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0A0ABE">
        <w:rPr>
          <w:rFonts w:ascii="Times New Roman" w:hAnsi="Times New Roman"/>
          <w:color w:val="000000"/>
          <w:sz w:val="28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0A0ABE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</w:t>
      </w:r>
      <w:r w:rsidRPr="000A0ABE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0A0ABE">
        <w:rPr>
          <w:rFonts w:ascii="Times New Roman" w:hAnsi="Times New Roman"/>
          <w:color w:val="000000"/>
          <w:sz w:val="28"/>
          <w:lang w:val="ru-RU"/>
        </w:rPr>
        <w:t>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0A0ABE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0A0ABE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0A0ABE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0A0ABE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0A0ABE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0A0ABE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0A0ABE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0A0ABE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0A0ABE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0A0ABE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0A0ABE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0A0ABE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0A0ABE">
        <w:rPr>
          <w:rFonts w:ascii="Times New Roman" w:hAnsi="Times New Roman"/>
          <w:color w:val="000000"/>
          <w:sz w:val="28"/>
          <w:lang w:val="ru-RU"/>
        </w:rPr>
        <w:t>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0A0ABE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0A0ABE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0A0ABE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0A0ABE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0A0ABE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A0ABE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0A0ABE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0A0ABE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0A0ABE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0A0ABE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E75BA0" w:rsidRPr="000A0ABE" w:rsidRDefault="00E75BA0">
      <w:pPr>
        <w:rPr>
          <w:lang w:val="ru-RU"/>
        </w:rPr>
        <w:sectPr w:rsidR="00E75BA0" w:rsidRPr="000A0ABE">
          <w:pgSz w:w="11906" w:h="16383"/>
          <w:pgMar w:top="1134" w:right="850" w:bottom="1134" w:left="1701" w:header="720" w:footer="720" w:gutter="0"/>
          <w:cols w:space="720"/>
        </w:sectPr>
      </w:pP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  <w:bookmarkStart w:id="10" w:name="block-15684169"/>
      <w:bookmarkEnd w:id="9"/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0A0ABE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E75BA0" w:rsidRPr="000A0ABE" w:rsidRDefault="00E75BA0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E75BA0" w:rsidRPr="000A0ABE" w:rsidRDefault="000A0ABE">
      <w:pPr>
        <w:spacing w:after="0"/>
        <w:ind w:left="120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0A0ABE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0A0ABE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0A0ABE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0A0ABE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0A0ABE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E75BA0" w:rsidRPr="000A0ABE" w:rsidRDefault="00E75BA0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E75BA0" w:rsidRPr="000A0ABE" w:rsidRDefault="000A0ABE">
      <w:pPr>
        <w:spacing w:after="0"/>
        <w:ind w:left="120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разр</w:t>
      </w:r>
      <w:r w:rsidRPr="000A0ABE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0A0ABE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A0ABE">
        <w:rPr>
          <w:rFonts w:ascii="Times New Roman" w:hAnsi="Times New Roman"/>
          <w:color w:val="000000"/>
          <w:sz w:val="28"/>
          <w:lang w:val="ru-RU"/>
        </w:rPr>
        <w:t>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0A0ABE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0A0ABE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0A0ABE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0A0ABE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0A0ABE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E75BA0" w:rsidRPr="000A0ABE" w:rsidRDefault="00E75BA0">
      <w:pPr>
        <w:spacing w:after="0" w:line="264" w:lineRule="auto"/>
        <w:ind w:left="120"/>
        <w:jc w:val="both"/>
        <w:rPr>
          <w:lang w:val="ru-RU"/>
        </w:rPr>
      </w:pP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0A0ABE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0A0ABE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E75BA0" w:rsidRPr="000A0ABE" w:rsidRDefault="000A0ABE">
      <w:pPr>
        <w:spacing w:after="0" w:line="264" w:lineRule="auto"/>
        <w:ind w:left="120"/>
        <w:jc w:val="both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0A0ABE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0A0ABE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0A0ABE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0A0ABE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0A0ABE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75BA0" w:rsidRPr="000A0ABE" w:rsidRDefault="00E75BA0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E75BA0" w:rsidRPr="000A0ABE" w:rsidRDefault="00E75BA0">
      <w:pPr>
        <w:spacing w:after="0"/>
        <w:ind w:left="120"/>
        <w:rPr>
          <w:lang w:val="ru-RU"/>
        </w:rPr>
      </w:pPr>
    </w:p>
    <w:p w:rsidR="00E75BA0" w:rsidRPr="000A0ABE" w:rsidRDefault="000A0ABE">
      <w:pPr>
        <w:spacing w:after="0"/>
        <w:ind w:left="120"/>
        <w:rPr>
          <w:lang w:val="ru-RU"/>
        </w:rPr>
      </w:pPr>
      <w:r w:rsidRPr="000A0ABE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0A0ABE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0A0ABE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0A0ABE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0A0ABE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0A0ABE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0A0ABE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0A0ABE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0A0ABE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0A0ABE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0A0ABE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0A0ABE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0A0ABE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0A0ABE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0A0ABE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0A0ABE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0A0ABE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0A0ABE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0ABE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0A0ABE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0A0ABE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0A0ABE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0A0ABE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0A0ABE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0A0ABE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0A0ABE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0A0ABE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0A0ABE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0A0ABE">
        <w:rPr>
          <w:rFonts w:ascii="Times New Roman" w:hAnsi="Times New Roman"/>
          <w:color w:val="000000"/>
          <w:sz w:val="28"/>
          <w:lang w:val="ru-RU"/>
        </w:rPr>
        <w:t>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0A0ABE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0A0ABE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0A0ABE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0A0ABE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0A0A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0A0ABE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0A0ABE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0A0ABE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0A0ABE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0A0ABE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E75BA0" w:rsidRPr="000A0ABE" w:rsidRDefault="000A0ABE">
      <w:pPr>
        <w:spacing w:after="0" w:line="264" w:lineRule="auto"/>
        <w:ind w:firstLine="600"/>
        <w:jc w:val="both"/>
        <w:rPr>
          <w:lang w:val="ru-RU"/>
        </w:rPr>
      </w:pPr>
      <w:r w:rsidRPr="000A0ABE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0A0ABE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E75BA0" w:rsidRPr="000A0ABE" w:rsidRDefault="00E75BA0">
      <w:pPr>
        <w:rPr>
          <w:lang w:val="ru-RU"/>
        </w:rPr>
        <w:sectPr w:rsidR="00E75BA0" w:rsidRPr="000A0ABE">
          <w:pgSz w:w="11906" w:h="16383"/>
          <w:pgMar w:top="1134" w:right="850" w:bottom="1134" w:left="1701" w:header="720" w:footer="720" w:gutter="0"/>
          <w:cols w:space="720"/>
        </w:sectPr>
      </w:pPr>
    </w:p>
    <w:p w:rsidR="00E75BA0" w:rsidRDefault="000A0ABE">
      <w:pPr>
        <w:spacing w:after="0"/>
        <w:ind w:left="120"/>
      </w:pPr>
      <w:bookmarkStart w:id="15" w:name="block-15684170"/>
      <w:bookmarkEnd w:id="10"/>
      <w:r w:rsidRPr="000A0A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75BA0" w:rsidRDefault="000A0A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E75BA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</w:tr>
      <w:tr w:rsidR="00E75BA0" w:rsidRPr="000A0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 w:rsidRPr="000A0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</w:tbl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0A0A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E75BA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 w:rsidRPr="000A0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 w:rsidRPr="000A0A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0A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E75BA0" w:rsidRPr="000A0AB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0A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Pr="000A0ABE" w:rsidRDefault="000A0ABE">
            <w:pPr>
              <w:spacing w:after="0"/>
              <w:ind w:left="135"/>
              <w:rPr>
                <w:lang w:val="ru-RU"/>
              </w:rPr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 w:rsidRPr="000A0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</w:tbl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0A0ABE">
      <w:pPr>
        <w:spacing w:after="0"/>
        <w:ind w:left="120"/>
      </w:pPr>
      <w:bookmarkStart w:id="16" w:name="block-1568417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5BA0" w:rsidRDefault="000A0A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E75BA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вещества. Количество теплоты при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Необратимость процессов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«Молекулярная физика. Основы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вакууме.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Электрический ток в газах. Самостоятельный и </w:t>
            </w:r>
            <w:r>
              <w:rPr>
                <w:rFonts w:ascii="Times New Roman" w:hAnsi="Times New Roman"/>
                <w:color w:val="000000"/>
                <w:sz w:val="24"/>
              </w:rPr>
              <w:t>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</w:tbl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0A0A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E75BA0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BA0" w:rsidRDefault="00E75B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BA0" w:rsidRDefault="00E75BA0"/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 проводника с током. Опыт Эрстеда. 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индукция. Поток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Явление самоиндукции. ЭДС самоиндукции. Энергия магнитного поля 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Трансформатор.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Относительность одновременности. Замедление времени и </w:t>
            </w:r>
            <w:r>
              <w:rPr>
                <w:rFonts w:ascii="Times New Roman" w:hAnsi="Times New Roman"/>
                <w:color w:val="000000"/>
                <w:sz w:val="24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релятивистской частицы. Связь 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</w:t>
            </w:r>
            <w:r>
              <w:rPr>
                <w:rFonts w:ascii="Times New Roman" w:hAnsi="Times New Roman"/>
                <w:color w:val="000000"/>
                <w:sz w:val="24"/>
              </w:rPr>
              <w:t>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</w:t>
            </w:r>
            <w:r>
              <w:rPr>
                <w:rFonts w:ascii="Times New Roman" w:hAnsi="Times New Roman"/>
                <w:color w:val="000000"/>
                <w:sz w:val="24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r>
              <w:rPr>
                <w:rFonts w:ascii="Times New Roman" w:hAnsi="Times New Roman"/>
                <w:color w:val="000000"/>
                <w:sz w:val="24"/>
              </w:rPr>
              <w:t>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</w:t>
            </w:r>
            <w:r>
              <w:rPr>
                <w:rFonts w:ascii="Times New Roman" w:hAnsi="Times New Roman"/>
                <w:color w:val="000000"/>
                <w:sz w:val="24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технологической,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Оптика. 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</w:tr>
      <w:tr w:rsidR="00E75BA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E75BA0" w:rsidRDefault="00E75BA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E75B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75BA0" w:rsidRDefault="000A0A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BA0" w:rsidRDefault="00E75BA0"/>
        </w:tc>
      </w:tr>
    </w:tbl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E75BA0">
      <w:pPr>
        <w:sectPr w:rsidR="00E75B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BA0" w:rsidRDefault="000A0ABE">
      <w:pPr>
        <w:spacing w:after="0"/>
        <w:ind w:left="120"/>
      </w:pPr>
      <w:bookmarkStart w:id="17" w:name="block-1568417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5BA0" w:rsidRDefault="000A0AB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75BA0" w:rsidRDefault="00E75BA0">
      <w:pPr>
        <w:spacing w:after="0"/>
        <w:ind w:left="120"/>
      </w:pP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5BA0" w:rsidRDefault="000A0AB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75BA0" w:rsidRDefault="00E75BA0">
      <w:pPr>
        <w:sectPr w:rsidR="00E75BA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000000" w:rsidRDefault="000A0AB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709A9"/>
    <w:multiLevelType w:val="multilevel"/>
    <w:tmpl w:val="9C56F6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55F63"/>
    <w:multiLevelType w:val="multilevel"/>
    <w:tmpl w:val="6DE8C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10B72"/>
    <w:multiLevelType w:val="multilevel"/>
    <w:tmpl w:val="976EC0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5BA0"/>
    <w:rsid w:val="000A0ABE"/>
    <w:rsid w:val="00E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0128-1CC4-42E5-8E8A-4C2C8D80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12061</Words>
  <Characters>68752</Characters>
  <Application>Microsoft Office Word</Application>
  <DocSecurity>0</DocSecurity>
  <Lines>572</Lines>
  <Paragraphs>161</Paragraphs>
  <ScaleCrop>false</ScaleCrop>
  <Company>SPecialiST RePack</Company>
  <LinksUpToDate>false</LinksUpToDate>
  <CharactersWithSpaces>80652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2023-09-25T17:17:00Z</dcterms:created>
  <dcterms:modified xsi:type="dcterms:W3CDTF">2023-09-25T17:18:00Z</dcterms:modified>
</cp:coreProperties>
</file>